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0" w:rsidRPr="00D037D9" w:rsidRDefault="00680590">
      <w:pPr>
        <w:pStyle w:val="ConsPlusTitlePage"/>
      </w:pPr>
      <w:r w:rsidRPr="00D037D9">
        <w:br/>
      </w:r>
    </w:p>
    <w:p w:rsidR="00680590" w:rsidRPr="00D037D9" w:rsidRDefault="00680590">
      <w:pPr>
        <w:pStyle w:val="ConsPlusNormal"/>
        <w:jc w:val="both"/>
        <w:outlineLvl w:val="0"/>
      </w:pPr>
    </w:p>
    <w:p w:rsidR="00680590" w:rsidRPr="00D037D9" w:rsidRDefault="00680590">
      <w:pPr>
        <w:pStyle w:val="ConsPlusNormal"/>
        <w:outlineLvl w:val="0"/>
      </w:pPr>
      <w:r w:rsidRPr="00D037D9">
        <w:t>Зарегистрировано в Минюсте России 20 февраля 2017 г. N 45704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Title"/>
        <w:jc w:val="center"/>
      </w:pPr>
      <w:r w:rsidRPr="00D037D9">
        <w:t>МИНИСТЕРСТВО ЗДРАВООХРАНЕНИЯ РОССИЙСКОЙ ФЕДЕРАЦИИ</w:t>
      </w:r>
    </w:p>
    <w:p w:rsidR="00680590" w:rsidRPr="00D037D9" w:rsidRDefault="00680590">
      <w:pPr>
        <w:pStyle w:val="ConsPlusTitle"/>
        <w:jc w:val="center"/>
      </w:pPr>
    </w:p>
    <w:p w:rsidR="00680590" w:rsidRPr="00D037D9" w:rsidRDefault="00680590">
      <w:pPr>
        <w:pStyle w:val="ConsPlusTitle"/>
        <w:jc w:val="center"/>
      </w:pPr>
      <w:r w:rsidRPr="00D037D9">
        <w:t>ПРИКАЗ</w:t>
      </w:r>
    </w:p>
    <w:p w:rsidR="00680590" w:rsidRPr="00D037D9" w:rsidRDefault="00680590">
      <w:pPr>
        <w:pStyle w:val="ConsPlusTitle"/>
        <w:jc w:val="center"/>
      </w:pPr>
      <w:r w:rsidRPr="00D037D9">
        <w:t>от 23 августа 2016 г. N 625н</w:t>
      </w:r>
    </w:p>
    <w:p w:rsidR="00680590" w:rsidRPr="00D037D9" w:rsidRDefault="00680590">
      <w:pPr>
        <w:pStyle w:val="ConsPlusTitle"/>
        <w:jc w:val="center"/>
      </w:pPr>
    </w:p>
    <w:p w:rsidR="00680590" w:rsidRPr="00D037D9" w:rsidRDefault="00680590">
      <w:pPr>
        <w:pStyle w:val="ConsPlusTitle"/>
        <w:jc w:val="center"/>
      </w:pPr>
      <w:r w:rsidRPr="00D037D9">
        <w:t>ОБ УТВЕРЖДЕНИИ ПОРЯДКА</w:t>
      </w:r>
    </w:p>
    <w:p w:rsidR="00680590" w:rsidRPr="00D037D9" w:rsidRDefault="00680590">
      <w:pPr>
        <w:pStyle w:val="ConsPlusTitle"/>
        <w:jc w:val="center"/>
      </w:pPr>
      <w:r w:rsidRPr="00D037D9">
        <w:t>ПРОВЕДЕНИЯ ЭКСПЕРТИЗЫ ВРЕМЕННОЙ НЕТРУДОСПОСОБНОСТИ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ind w:firstLine="540"/>
        <w:jc w:val="both"/>
      </w:pPr>
      <w:r w:rsidRPr="00D037D9">
        <w:t xml:space="preserve">В соответствии со </w:t>
      </w:r>
      <w:hyperlink r:id="rId5">
        <w:r w:rsidRPr="00D037D9">
          <w:t>статьей 59</w:t>
        </w:r>
      </w:hyperlink>
      <w:r w:rsidRPr="00D037D9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 w:rsidRPr="00D037D9">
        <w:t xml:space="preserve">2013, N 48, ст. 6165) и </w:t>
      </w:r>
      <w:hyperlink r:id="rId6">
        <w:r w:rsidRPr="00D037D9">
          <w:t>подпунктом 5.2.84</w:t>
        </w:r>
      </w:hyperlink>
      <w:r w:rsidRPr="00D037D9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</w:t>
      </w:r>
      <w:proofErr w:type="gramEnd"/>
      <w:r w:rsidRPr="00D037D9">
        <w:t xml:space="preserve"> </w:t>
      </w:r>
      <w:proofErr w:type="gramStart"/>
      <w:r w:rsidRPr="00D037D9">
        <w:t>N 45, ст. 5822; 2014, N 12, ст. 1296; N 26, ст. 3577; N 30, ст. 4307; N 37, ст. 4969; 2015, N 2, ст. 491; N 12, ст. 1763; N 23, ст. 3333; 2016, N 2, ст. 325; N 9, ст. 1268; N 27, ст. 4497; N 28, ст. 4741), приказываю:</w:t>
      </w:r>
      <w:proofErr w:type="gramEnd"/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 xml:space="preserve">Утвердить </w:t>
      </w:r>
      <w:hyperlink w:anchor="P27">
        <w:r w:rsidRPr="00D037D9">
          <w:t>Порядок</w:t>
        </w:r>
      </w:hyperlink>
      <w:r w:rsidRPr="00D037D9">
        <w:t xml:space="preserve"> проведения экспертизы временной нетрудоспособности согласно приложению.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jc w:val="right"/>
      </w:pPr>
      <w:r w:rsidRPr="00D037D9">
        <w:t>Министр</w:t>
      </w:r>
    </w:p>
    <w:p w:rsidR="00680590" w:rsidRPr="00D037D9" w:rsidRDefault="00680590">
      <w:pPr>
        <w:pStyle w:val="ConsPlusNormal"/>
        <w:jc w:val="right"/>
      </w:pPr>
      <w:r w:rsidRPr="00D037D9">
        <w:t>В.И.СКВОРЦОВА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jc w:val="right"/>
        <w:outlineLvl w:val="0"/>
      </w:pPr>
      <w:r w:rsidRPr="00D037D9">
        <w:t>Приложение</w:t>
      </w:r>
    </w:p>
    <w:p w:rsidR="00680590" w:rsidRPr="00D037D9" w:rsidRDefault="00680590">
      <w:pPr>
        <w:pStyle w:val="ConsPlusNormal"/>
        <w:jc w:val="right"/>
      </w:pPr>
      <w:r w:rsidRPr="00D037D9">
        <w:t>к приказу Министерства здравоохранения</w:t>
      </w:r>
    </w:p>
    <w:p w:rsidR="00680590" w:rsidRPr="00D037D9" w:rsidRDefault="00680590">
      <w:pPr>
        <w:pStyle w:val="ConsPlusNormal"/>
        <w:jc w:val="right"/>
      </w:pPr>
      <w:r w:rsidRPr="00D037D9">
        <w:t>Российской Федерации</w:t>
      </w:r>
    </w:p>
    <w:p w:rsidR="00680590" w:rsidRPr="00D037D9" w:rsidRDefault="00680590">
      <w:pPr>
        <w:pStyle w:val="ConsPlusNormal"/>
        <w:jc w:val="right"/>
      </w:pPr>
      <w:r w:rsidRPr="00D037D9">
        <w:t>от 23 августа 2016 г. N 625н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Title"/>
        <w:jc w:val="center"/>
      </w:pPr>
      <w:bookmarkStart w:id="0" w:name="P27"/>
      <w:bookmarkEnd w:id="0"/>
      <w:r w:rsidRPr="00D037D9">
        <w:t>ПОРЯДОК ПРОВЕДЕНИЯ ЭКСПЕРТИЗЫ ВРЕМЕННОЙ НЕТРУДОСПОСОБНОСТИ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ind w:firstLine="540"/>
        <w:jc w:val="both"/>
      </w:pPr>
      <w:r w:rsidRPr="00D037D9">
        <w:t>1. Настоящий Порядок устанавливает правила проведения экспертизы временной нетрудоспособности.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bookmarkStart w:id="1" w:name="P30"/>
      <w:bookmarkEnd w:id="1"/>
      <w:r w:rsidRPr="00D037D9">
        <w:t xml:space="preserve">2. Экспертиза временной нетрудоспособности проводится в целях определения способности гражданина осуществлять трудовую деятельность, необходимости и сроков временного или постоянного перевода гражданина по состоянию здоровья на другую работу, а также принятия решения о направлении гражданина </w:t>
      </w:r>
      <w:r w:rsidR="00280F39" w:rsidRPr="00D037D9">
        <w:t xml:space="preserve">на </w:t>
      </w:r>
      <w:proofErr w:type="gramStart"/>
      <w:r w:rsidR="00280F39" w:rsidRPr="00D037D9">
        <w:t>медико-социальную</w:t>
      </w:r>
      <w:proofErr w:type="gramEnd"/>
      <w:r w:rsidR="00280F39" w:rsidRPr="00D037D9">
        <w:t xml:space="preserve"> экспертизу.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ind w:firstLine="540"/>
        <w:jc w:val="both"/>
      </w:pPr>
      <w:bookmarkStart w:id="2" w:name="P34"/>
      <w:bookmarkEnd w:id="2"/>
      <w:r w:rsidRPr="00D037D9">
        <w:t>3. Экспертиза временной нетрудоспособности проводится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условиях, в связи с беременностью и родами, при усыновлении ребенка.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lastRenderedPageBreak/>
        <w:t xml:space="preserve">4. </w:t>
      </w:r>
      <w:proofErr w:type="gramStart"/>
      <w:r w:rsidRPr="00D037D9">
        <w:t>Экспертиза временной нетрудоспособности проводится в медицинских организациях и иных организациях, осуществляющих медицинскую деятельность, государственной, муниципальной и частной систем здравоохранения, имеющих лицензию на осуществление медицинской деятельности по экспертизе временной нетрудоспособности (далее - медицинские организации).</w:t>
      </w:r>
      <w:proofErr w:type="gramEnd"/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>5. Экспертиза временной нетрудоспособности осуществляется: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>1) лечащим врачом;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>2) фельдшером в случаях возложения на него отде</w:t>
      </w:r>
      <w:r w:rsidR="00280F39" w:rsidRPr="00D037D9">
        <w:t>льных функций лечащего врача</w:t>
      </w:r>
      <w:r w:rsidRPr="00D037D9">
        <w:t>;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ind w:firstLine="540"/>
        <w:jc w:val="both"/>
      </w:pPr>
      <w:r w:rsidRPr="00D037D9">
        <w:t>3) зубным врачом при стоматологических заболеваниях в случае отсутствия в медицинской организации, оказывающей первичную медико-санитарную помощь, или ее структурном подразделении врача-стоматолога;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 xml:space="preserve">4) врачебной комиссией медицинской организации в случае, предусмотренном </w:t>
      </w:r>
      <w:hyperlink w:anchor="P57">
        <w:r w:rsidRPr="00D037D9">
          <w:t>подпунктом 6 пункта 7</w:t>
        </w:r>
      </w:hyperlink>
      <w:r w:rsidRPr="00D037D9">
        <w:t xml:space="preserve"> настоящего Порядка.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 xml:space="preserve">6. Экспертиза временной нетрудоспособности проводится в день обращения гражданина в медицинскую организацию по основаниям, указанным в </w:t>
      </w:r>
      <w:hyperlink w:anchor="P34">
        <w:r w:rsidRPr="00D037D9">
          <w:t>пункте 3</w:t>
        </w:r>
      </w:hyperlink>
      <w:r w:rsidRPr="00D037D9">
        <w:t xml:space="preserve"> настоящего Порядка лечащим врачом (фельдшером, зубным врачом) гражданина (больного члена семьи гражданина).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>7. При проведении экспертизы временной нетрудоспособности лечащий врач (фельдшер, зубной врач):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>1) устанавливает диагноз заболевания и степень функциональных нарушений органов и систем, наличие осложнений и степень их тяжести на основании сбора анамнеза и жалоб, внешнего осмотра гражданина;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>2) рекомендует прохождение профилактических, диагностических, лечебных и реабилитационных мероприятий, определяет режим лечения, назначает исследования и консультации врачей-специалистов;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 xml:space="preserve">3) определяет сроки временной нетрудоспособности в соответствии с </w:t>
      </w:r>
      <w:hyperlink r:id="rId7">
        <w:r w:rsidRPr="00D037D9">
          <w:t>приказом</w:t>
        </w:r>
      </w:hyperlink>
      <w:r w:rsidRPr="00D037D9">
        <w:t xml:space="preserve"> Министерства здравоохранения и социального развития Российской Федерации от 29 июня 2011 г. N 624н "Об утверждении Порядка выдачи листков нетрудоспособности" (далее - приказ Минздравсоцразвития России от 29 июня 2011 г. N 624н);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ind w:firstLine="540"/>
        <w:jc w:val="both"/>
      </w:pPr>
      <w:r w:rsidRPr="00D037D9">
        <w:t>4) отражает в медицинской документации гражданина сведения о: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proofErr w:type="gramStart"/>
      <w:r w:rsidRPr="00D037D9">
        <w:t>состоянии</w:t>
      </w:r>
      <w:proofErr w:type="gramEnd"/>
      <w:r w:rsidRPr="00D037D9">
        <w:t xml:space="preserve"> здоровья гражданина, в отношении которого проводится экспертиза временной нетрудоспособности, с обоснованием необходимости временного освобождения от работы;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proofErr w:type="gramStart"/>
      <w:r w:rsidRPr="00D037D9">
        <w:t>характере</w:t>
      </w:r>
      <w:proofErr w:type="gramEnd"/>
      <w:r w:rsidRPr="00D037D9">
        <w:t xml:space="preserve"> и условиях труда, социальных факторах или обосновании закрытия листка нетрудоспособности при восстановлении трудоспособности;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 xml:space="preserve">выданном </w:t>
      </w:r>
      <w:proofErr w:type="gramStart"/>
      <w:r w:rsidRPr="00D037D9">
        <w:t>листке</w:t>
      </w:r>
      <w:proofErr w:type="gramEnd"/>
      <w:r w:rsidRPr="00D037D9">
        <w:t xml:space="preserve"> нетрудоспособности;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bookmarkStart w:id="3" w:name="P56"/>
      <w:bookmarkEnd w:id="3"/>
      <w:r w:rsidRPr="00D037D9">
        <w:t>5) анализирует причины заболеваемости с временной утратой трудоспособности и первичного выхода на инвалидность, принимает участие в разработке и реализации мероприятий по их снижению;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bookmarkStart w:id="4" w:name="P57"/>
      <w:bookmarkEnd w:id="4"/>
      <w:r w:rsidRPr="00D037D9">
        <w:t xml:space="preserve">6) при необходимости продления листка нетрудоспособности свыше срока, установленного действующим законодательством, в течение которого лечащий врач (фельдшер, зубной врач) вправе единолично выдать листок нетрудоспособности, направляет гражданина для решения </w:t>
      </w:r>
      <w:r w:rsidRPr="00D037D9">
        <w:lastRenderedPageBreak/>
        <w:t>вопроса о временной нетрудоспособности на экспертизу временной нетрудоспособности, проводимую врачебной комиссией медицинской организации.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 xml:space="preserve">8. При проведении экспертизы временной нетрудоспособности в случае, предусмотренном </w:t>
      </w:r>
      <w:hyperlink w:anchor="P57">
        <w:r w:rsidRPr="00D037D9">
          <w:t>подпунктом 6 пункта 7</w:t>
        </w:r>
      </w:hyperlink>
      <w:r w:rsidRPr="00D037D9">
        <w:t xml:space="preserve"> настоящего Порядка, врачебная комиссия медицинской организации помимо мероприятий, указанных в </w:t>
      </w:r>
      <w:hyperlink w:anchor="P56">
        <w:r w:rsidRPr="00D037D9">
          <w:t>подпункте 5 пункта 7</w:t>
        </w:r>
      </w:hyperlink>
      <w:r w:rsidRPr="00D037D9">
        <w:t xml:space="preserve"> настоящего Порядка: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>1) оценивает эффективность назначенных врачом (фельдшером, зубным врачом) профилактических, диагностических, лечебных и реабилитационных мероприятий;</w:t>
      </w:r>
    </w:p>
    <w:p w:rsidR="00680590" w:rsidRPr="00D037D9" w:rsidRDefault="00680590">
      <w:pPr>
        <w:pStyle w:val="ConsPlusNormal"/>
        <w:spacing w:before="220"/>
        <w:ind w:firstLine="540"/>
        <w:jc w:val="both"/>
      </w:pPr>
      <w:r w:rsidRPr="00D037D9">
        <w:t xml:space="preserve">2) продлевает сроки временной нетрудоспособности в соответствии с </w:t>
      </w:r>
      <w:hyperlink r:id="rId8">
        <w:r w:rsidRPr="00D037D9">
          <w:t>приказом</w:t>
        </w:r>
      </w:hyperlink>
      <w:r w:rsidRPr="00D037D9">
        <w:t xml:space="preserve"> Минздравсоцразвития России от 29 июня 2011 г. N 624н;</w:t>
      </w:r>
      <w:bookmarkStart w:id="5" w:name="_GoBack"/>
      <w:bookmarkEnd w:id="5"/>
    </w:p>
    <w:p w:rsidR="00680590" w:rsidRPr="00D037D9" w:rsidRDefault="00680590">
      <w:pPr>
        <w:pStyle w:val="ConsPlusNormal"/>
        <w:spacing w:before="220"/>
        <w:ind w:firstLine="540"/>
        <w:jc w:val="both"/>
      </w:pPr>
      <w:proofErr w:type="gramStart"/>
      <w:r w:rsidRPr="00D037D9">
        <w:t xml:space="preserve">3) отражает в протоколе решение, принятое по результатам экспертизы временной нетрудоспособности гражданина в соответствии с целями, указанными в </w:t>
      </w:r>
      <w:hyperlink w:anchor="P30">
        <w:r w:rsidRPr="00D037D9">
          <w:t>пункте 2</w:t>
        </w:r>
      </w:hyperlink>
      <w:r w:rsidRPr="00D037D9">
        <w:t xml:space="preserve"> настоящего Порядка, а также, помимо сведений, предусмотренных </w:t>
      </w:r>
      <w:hyperlink r:id="rId9">
        <w:r w:rsidRPr="00D037D9">
          <w:t>Порядком</w:t>
        </w:r>
      </w:hyperlink>
      <w:r w:rsidRPr="00D037D9">
        <w:t xml:space="preserve"> создания и деятельности врачебной комиссии медицинской организации, утвержденным приказом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</w:t>
      </w:r>
      <w:r w:rsidR="00280F39" w:rsidRPr="00D037D9">
        <w:t>ссии медицинской</w:t>
      </w:r>
      <w:proofErr w:type="gramEnd"/>
      <w:r w:rsidR="00280F39" w:rsidRPr="00D037D9">
        <w:t xml:space="preserve"> организации"</w:t>
      </w:r>
      <w:proofErr w:type="gramStart"/>
      <w:r w:rsidR="00280F39" w:rsidRPr="00D037D9">
        <w:t xml:space="preserve"> </w:t>
      </w:r>
      <w:r w:rsidRPr="00D037D9">
        <w:t>,</w:t>
      </w:r>
      <w:proofErr w:type="gramEnd"/>
      <w:r w:rsidRPr="00D037D9">
        <w:t xml:space="preserve"> сведения о состоянии здоровья гражданина, в отношении которого проводилась экспертиза временной нетрудоспособности, и обоснование принятого решения.</w:t>
      </w:r>
    </w:p>
    <w:p w:rsidR="00680590" w:rsidRPr="00D037D9" w:rsidRDefault="00680590">
      <w:pPr>
        <w:pStyle w:val="ConsPlusNormal"/>
        <w:jc w:val="both"/>
      </w:pPr>
    </w:p>
    <w:p w:rsidR="00680590" w:rsidRPr="00D037D9" w:rsidRDefault="00680590">
      <w:pPr>
        <w:pStyle w:val="ConsPlusNormal"/>
        <w:ind w:firstLine="540"/>
        <w:jc w:val="both"/>
      </w:pPr>
      <w:r w:rsidRPr="00D037D9">
        <w:t xml:space="preserve">9. </w:t>
      </w:r>
      <w:proofErr w:type="gramStart"/>
      <w:r w:rsidRPr="00D037D9">
        <w:t xml:space="preserve">По результатам проведенной экспертизы временной нетрудоспособности в случае принятия решения о временной неспособности гражданина осуществлять трудовую деятельность ему выдается листок нетрудоспособности по </w:t>
      </w:r>
      <w:hyperlink r:id="rId10">
        <w:r w:rsidRPr="00D037D9">
          <w:t>форме</w:t>
        </w:r>
      </w:hyperlink>
      <w:r w:rsidRPr="00D037D9">
        <w:t xml:space="preserve">, в </w:t>
      </w:r>
      <w:hyperlink r:id="rId11">
        <w:r w:rsidRPr="00D037D9">
          <w:t>порядке</w:t>
        </w:r>
      </w:hyperlink>
      <w:r w:rsidRPr="00D037D9">
        <w:t xml:space="preserve"> и сроки, установленные приказами Минздравсоцразвития России от 29 июня 2011 г. </w:t>
      </w:r>
      <w:hyperlink r:id="rId12">
        <w:r w:rsidRPr="00D037D9">
          <w:t>N 624н</w:t>
        </w:r>
      </w:hyperlink>
      <w:r w:rsidRPr="00D037D9">
        <w:t xml:space="preserve"> и от 26 апреля 2011 г. </w:t>
      </w:r>
      <w:hyperlink r:id="rId13">
        <w:r w:rsidRPr="00D037D9">
          <w:t>N 347н</w:t>
        </w:r>
      </w:hyperlink>
      <w:r w:rsidRPr="00D037D9">
        <w:t xml:space="preserve"> "Об утверждении формы бланк</w:t>
      </w:r>
      <w:r w:rsidR="00280F39" w:rsidRPr="00D037D9">
        <w:t>а листка нетрудоспособности"</w:t>
      </w:r>
      <w:r w:rsidRPr="00D037D9">
        <w:t>.</w:t>
      </w:r>
      <w:proofErr w:type="gramEnd"/>
    </w:p>
    <w:p w:rsidR="007628CB" w:rsidRPr="00D037D9" w:rsidRDefault="007628CB"/>
    <w:p w:rsidR="00D037D9" w:rsidRPr="00D037D9" w:rsidRDefault="00D037D9"/>
    <w:sectPr w:rsidR="00D037D9" w:rsidRPr="00D037D9" w:rsidSect="00CB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0"/>
    <w:rsid w:val="00280F39"/>
    <w:rsid w:val="00680590"/>
    <w:rsid w:val="006E4C7D"/>
    <w:rsid w:val="007628CB"/>
    <w:rsid w:val="00815C3B"/>
    <w:rsid w:val="00C933C1"/>
    <w:rsid w:val="00D0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0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0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3143353A9028AA32426AEDC7B064FA965C15FB35108787DCC828AD882E92336BCC9A6DFEC085B38F874F1BFD9A556DC32165701kDP" TargetMode="External"/><Relationship Id="rId13" Type="http://schemas.openxmlformats.org/officeDocument/2006/relationships/hyperlink" Target="consultantplus://offline/ref=0A63143353A9028AA32426AEDC7B064FAB66CC5AB25208787DCC828AD882E92324BC91A9DDE4420A7EB37BF0BE0Ck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63143353A9028AA32426AEDC7B064FA965C15FB35108787DCC828AD882E92336BCC9A6DCEC085B38F874F1BFD9A556DC32165701kDP" TargetMode="External"/><Relationship Id="rId12" Type="http://schemas.openxmlformats.org/officeDocument/2006/relationships/hyperlink" Target="consultantplus://offline/ref=0A63143353A9028AA32426AEDC7B064FA965C15FB35108787DCC828AD882E92324BC91A9DDE4420A7EB37BF0BE0Ck4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63143353A9028AA32426AEDC7B064FAE65CE50B75608787DCC828AD882E92336BCC9A5DCE75D0A7EA62DA1F892A855C12E165700A4B9EC06k1P" TargetMode="External"/><Relationship Id="rId11" Type="http://schemas.openxmlformats.org/officeDocument/2006/relationships/hyperlink" Target="consultantplus://offline/ref=0A63143353A9028AA32426AEDC7B064FA965C15FB35108787DCC828AD882E92336BCC9A5DCE75C0B7FA62DA1F892A855C12E165700A4B9EC06k1P" TargetMode="External"/><Relationship Id="rId5" Type="http://schemas.openxmlformats.org/officeDocument/2006/relationships/hyperlink" Target="consultantplus://offline/ref=0A63143353A9028AA32426AEDC7B064FAE65CB5AB35208787DCC828AD882E92336BCC9A5DCE7590375A62DA1F892A855C12E165700A4B9EC06k1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63143353A9028AA32426AEDC7B064FAB66CC5AB25208787DCC828AD882E92336BCC9A5DCE75C0B78A62DA1F892A855C12E165700A4B9EC06k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63143353A9028AA32426AEDC7B064FAB62CE59B15608787DCC828AD882E92336BCC9A5DCE75C0B7EA62DA1F892A855C12E165700A4B9EC06k1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Кушнир Олеся Николаевна</cp:lastModifiedBy>
  <cp:revision>3</cp:revision>
  <dcterms:created xsi:type="dcterms:W3CDTF">2023-02-13T15:36:00Z</dcterms:created>
  <dcterms:modified xsi:type="dcterms:W3CDTF">2023-02-13T15:37:00Z</dcterms:modified>
</cp:coreProperties>
</file>